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20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7B5715">
        <w:rPr>
          <w:sz w:val="24"/>
          <w:szCs w:val="24"/>
        </w:rPr>
        <w:t>1</w:t>
      </w:r>
      <w:r w:rsidR="00EA34C1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C75360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CC55C6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1D6488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34C1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EA34C1" w:rsidP="001C199A">
            <w:pPr>
              <w:pStyle w:val="NormalWeb"/>
              <w:jc w:val="both"/>
              <w:textAlignment w:val="top"/>
            </w:pPr>
            <w:r>
              <w:t>Le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1C19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C1" w:rsidRDefault="001C199A" w:rsidP="009D2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9D2842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1C199A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1C199A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9A" w:rsidRPr="009D2842" w:rsidRDefault="001C199A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99A" w:rsidRPr="00CC55C6" w:rsidRDefault="001C199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EA34C1">
        <w:rPr>
          <w:b/>
          <w:u w:val="single"/>
        </w:rPr>
        <w:t>26</w:t>
      </w:r>
      <w:proofErr w:type="gramEnd"/>
      <w:r>
        <w:rPr>
          <w:b/>
          <w:u w:val="single"/>
        </w:rPr>
        <w:t xml:space="preserve"> </w:t>
      </w:r>
      <w:r w:rsidR="004A2F4D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A34C1" w:rsidP="004A2F4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A34C1" w:rsidP="0054489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1987" w:type="dxa"/>
          </w:tcPr>
          <w:p w:rsidR="00332038" w:rsidRPr="0047077E" w:rsidRDefault="00EA34C1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EA34C1" w:rsidP="00AC308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1987" w:type="dxa"/>
          </w:tcPr>
          <w:p w:rsidR="00332038" w:rsidRPr="0047077E" w:rsidRDefault="00EA34C1" w:rsidP="00C246B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EA34C1" w:rsidP="00AC308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1987" w:type="dxa"/>
          </w:tcPr>
          <w:p w:rsidR="00332038" w:rsidRDefault="00EA34C1" w:rsidP="00C246B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B5715" w:rsidRPr="001D6488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D6488">
        <w:t>16</w:t>
      </w:r>
    </w:p>
    <w:p w:rsidR="007D2E1D" w:rsidRPr="00E15CC0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1D6488">
        <w:t>8</w:t>
      </w:r>
      <w:r w:rsidR="00E15CC0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7B5715" w:rsidRPr="007B5715" w:rsidRDefault="00422DD5" w:rsidP="000C6C30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D6488">
        <w:t>7</w:t>
      </w:r>
    </w:p>
    <w:p w:rsidR="007B5715" w:rsidRPr="007B5715" w:rsidRDefault="007B5715" w:rsidP="000C6C30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D6488">
        <w:t>8</w:t>
      </w:r>
    </w:p>
    <w:p w:rsidR="004E39FD" w:rsidRPr="001D6488" w:rsidRDefault="007B5715" w:rsidP="000C6C30">
      <w:pPr>
        <w:numPr>
          <w:ilvl w:val="3"/>
          <w:numId w:val="11"/>
        </w:numPr>
        <w:rPr>
          <w:u w:val="single"/>
        </w:rPr>
      </w:pPr>
      <w:r>
        <w:t>amarilla al nº 10</w:t>
      </w:r>
      <w:r w:rsidR="001D6488">
        <w:t>.</w:t>
      </w:r>
    </w:p>
    <w:p w:rsidR="000C6C30" w:rsidRPr="004E39FD" w:rsidRDefault="000C6C30" w:rsidP="004E39FD">
      <w:pPr>
        <w:ind w:left="2880"/>
        <w:rPr>
          <w:u w:val="single"/>
        </w:rPr>
      </w:pPr>
      <w:r>
        <w:tab/>
      </w:r>
    </w:p>
    <w:p w:rsidR="0096468F" w:rsidRPr="004E39FD" w:rsidRDefault="0034347C" w:rsidP="004E39FD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E15CC0" w:rsidRDefault="00422DD5" w:rsidP="00656883">
      <w:pPr>
        <w:numPr>
          <w:ilvl w:val="3"/>
          <w:numId w:val="11"/>
        </w:numPr>
      </w:pPr>
      <w:r>
        <w:t xml:space="preserve">amarilla al nº </w:t>
      </w:r>
      <w:r w:rsidR="001D6488">
        <w:t>19</w:t>
      </w:r>
    </w:p>
    <w:p w:rsidR="00234D85" w:rsidRDefault="00E15CC0" w:rsidP="00656883">
      <w:pPr>
        <w:numPr>
          <w:ilvl w:val="3"/>
          <w:numId w:val="11"/>
        </w:numPr>
      </w:pPr>
      <w:r>
        <w:t xml:space="preserve">amarilla al nº </w:t>
      </w:r>
      <w:r w:rsidR="00A14119">
        <w:t>2</w:t>
      </w:r>
      <w:r w:rsidR="001D6488">
        <w:t>6</w:t>
      </w:r>
      <w:r w:rsidR="00A14119">
        <w:t>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</w:t>
      </w:r>
      <w:r w:rsidR="001D6488">
        <w:t>8</w:t>
      </w:r>
      <w:r w:rsidR="004E39FD"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55DE3" w:rsidRPr="004E39FD" w:rsidRDefault="00455DE3" w:rsidP="004E39FD">
      <w:pPr>
        <w:numPr>
          <w:ilvl w:val="3"/>
          <w:numId w:val="11"/>
        </w:numPr>
      </w:pPr>
      <w:r>
        <w:t xml:space="preserve">amarilla al nº </w:t>
      </w:r>
      <w:r w:rsidR="001D6488">
        <w:t>27</w:t>
      </w:r>
      <w:r w:rsidR="00A14119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C199A" w:rsidRDefault="001C199A" w:rsidP="004A7BE1">
      <w:pPr>
        <w:numPr>
          <w:ilvl w:val="3"/>
          <w:numId w:val="11"/>
        </w:numPr>
      </w:pPr>
      <w:r>
        <w:t>roja al nº 1 por una falta siendo el último defensor.</w:t>
      </w:r>
    </w:p>
    <w:p w:rsidR="001C199A" w:rsidRDefault="001C199A" w:rsidP="001C199A">
      <w:pPr>
        <w:ind w:left="2880"/>
      </w:pPr>
      <w:r>
        <w:t>Se le aplican 2 amarillas.</w:t>
      </w:r>
    </w:p>
    <w:p w:rsidR="001C199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1C199A">
        <w:t>3</w:t>
      </w:r>
    </w:p>
    <w:p w:rsidR="004A7BE1" w:rsidRDefault="001C199A" w:rsidP="004A7BE1">
      <w:pPr>
        <w:numPr>
          <w:ilvl w:val="3"/>
          <w:numId w:val="11"/>
        </w:numPr>
      </w:pPr>
      <w:r>
        <w:t>amarilla al nº 12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15CC0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1D6488">
        <w:t>1</w:t>
      </w:r>
      <w:r w:rsidR="00A14119">
        <w:t>0</w:t>
      </w:r>
    </w:p>
    <w:p w:rsidR="001D6488" w:rsidRDefault="00E15CC0" w:rsidP="00455DE3">
      <w:pPr>
        <w:numPr>
          <w:ilvl w:val="3"/>
          <w:numId w:val="11"/>
        </w:numPr>
      </w:pPr>
      <w:r>
        <w:t xml:space="preserve">amarilla al nº </w:t>
      </w:r>
      <w:r w:rsidR="001D6488">
        <w:t>1</w:t>
      </w:r>
      <w:r w:rsidR="00A14119">
        <w:t>2</w:t>
      </w:r>
    </w:p>
    <w:p w:rsidR="00455DE3" w:rsidRDefault="001D6488" w:rsidP="00455DE3">
      <w:pPr>
        <w:numPr>
          <w:ilvl w:val="3"/>
          <w:numId w:val="11"/>
        </w:numPr>
      </w:pPr>
      <w:r>
        <w:t>amarilla al nº 23</w:t>
      </w:r>
      <w:r w:rsidR="00A14119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3E3B81" w:rsidRDefault="003E3B81" w:rsidP="00455DE3">
      <w:pPr>
        <w:numPr>
          <w:ilvl w:val="3"/>
          <w:numId w:val="11"/>
        </w:numPr>
      </w:pPr>
      <w:r>
        <w:t>2 amarillas al nº 8</w:t>
      </w:r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DA2216">
        <w:t>10</w:t>
      </w:r>
    </w:p>
    <w:p w:rsidR="00455DE3" w:rsidRDefault="004E39FD" w:rsidP="00455DE3">
      <w:pPr>
        <w:numPr>
          <w:ilvl w:val="3"/>
          <w:numId w:val="11"/>
        </w:numPr>
      </w:pPr>
      <w:r>
        <w:t>amarilla al nº 1</w:t>
      </w:r>
      <w:r w:rsidR="003E3B81">
        <w:t>7.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8 40</w:t>
      </w:r>
    </w:p>
    <w:p w:rsidR="00A14119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A14119">
        <w:t>5</w:t>
      </w:r>
    </w:p>
    <w:p w:rsidR="00455DE3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3E3B81">
        <w:t>19</w:t>
      </w:r>
      <w:r w:rsidR="004E39FD">
        <w:t>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A14119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1C199A">
        <w:t>9</w:t>
      </w:r>
    </w:p>
    <w:p w:rsidR="001C199A" w:rsidRDefault="00A14119" w:rsidP="008A611E">
      <w:pPr>
        <w:numPr>
          <w:ilvl w:val="3"/>
          <w:numId w:val="11"/>
        </w:numPr>
      </w:pPr>
      <w:r>
        <w:t xml:space="preserve">amarilla al nº </w:t>
      </w:r>
      <w:r w:rsidR="001C199A">
        <w:t>12</w:t>
      </w:r>
    </w:p>
    <w:p w:rsidR="001C199A" w:rsidRDefault="001C199A" w:rsidP="008A611E">
      <w:pPr>
        <w:numPr>
          <w:ilvl w:val="3"/>
          <w:numId w:val="11"/>
        </w:numPr>
      </w:pPr>
      <w:r>
        <w:t>amarilla al nº 15</w:t>
      </w:r>
    </w:p>
    <w:p w:rsidR="004C0979" w:rsidRDefault="001C199A" w:rsidP="008A611E">
      <w:pPr>
        <w:numPr>
          <w:ilvl w:val="3"/>
          <w:numId w:val="11"/>
        </w:numPr>
      </w:pPr>
      <w:r>
        <w:t>amarilla al nº 18</w:t>
      </w:r>
    </w:p>
    <w:p w:rsidR="004C0979" w:rsidRDefault="004C0979" w:rsidP="008A611E">
      <w:pPr>
        <w:numPr>
          <w:ilvl w:val="3"/>
          <w:numId w:val="11"/>
        </w:numPr>
      </w:pPr>
      <w:r>
        <w:t>roja para el responsable Damián por insultos al árbitro.</w:t>
      </w:r>
    </w:p>
    <w:p w:rsidR="00455DE3" w:rsidRDefault="004C0979" w:rsidP="004C0979">
      <w:pPr>
        <w:ind w:left="2880"/>
      </w:pPr>
      <w:r>
        <w:t>Se le sanciona con 2 partidos de suspensión, en los que no podrá estar en el banquillo y 24 euros de multa</w:t>
      </w:r>
      <w:r w:rsidR="004E39FD">
        <w:t>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A14119" w:rsidRPr="007B5715" w:rsidRDefault="00A14119" w:rsidP="00A14119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3E3B81">
        <w:t>6</w:t>
      </w:r>
    </w:p>
    <w:p w:rsidR="003E3B81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3E3B81">
        <w:t>7</w:t>
      </w:r>
    </w:p>
    <w:p w:rsidR="00455DE3" w:rsidRDefault="003E3B81" w:rsidP="00455DE3">
      <w:pPr>
        <w:numPr>
          <w:ilvl w:val="3"/>
          <w:numId w:val="11"/>
        </w:numPr>
      </w:pPr>
      <w:r>
        <w:t>amarilla al nº 15</w:t>
      </w:r>
      <w:r w:rsidR="00A14119">
        <w:t>.</w:t>
      </w:r>
    </w:p>
    <w:p w:rsidR="003E3B81" w:rsidRDefault="003E3B81" w:rsidP="003E3B81">
      <w:pPr>
        <w:ind w:left="2880"/>
      </w:pPr>
    </w:p>
    <w:p w:rsidR="003E3B81" w:rsidRPr="00455DE3" w:rsidRDefault="003E3B81" w:rsidP="003E3B8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3E3B81" w:rsidRDefault="003E3B81" w:rsidP="003E3B81">
      <w:pPr>
        <w:numPr>
          <w:ilvl w:val="3"/>
          <w:numId w:val="11"/>
        </w:numPr>
      </w:pPr>
      <w:r>
        <w:t>amarilla al nº 25</w:t>
      </w:r>
    </w:p>
    <w:p w:rsidR="003E3B81" w:rsidRDefault="003E3B81" w:rsidP="003E3B81">
      <w:pPr>
        <w:numPr>
          <w:ilvl w:val="3"/>
          <w:numId w:val="11"/>
        </w:numPr>
      </w:pPr>
      <w:r>
        <w:t>amarilla al nº 28.</w:t>
      </w:r>
    </w:p>
    <w:p w:rsidR="003E3B81" w:rsidRDefault="003E3B81" w:rsidP="003E3B81">
      <w:pPr>
        <w:ind w:left="2880"/>
      </w:pP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5C5A59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1C199A" w:rsidRDefault="001C199A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hasta el 31-12-2023 por haber </w:t>
            </w:r>
            <w:r>
              <w:rPr>
                <w:sz w:val="20"/>
                <w:szCs w:val="20"/>
              </w:rPr>
              <w:lastRenderedPageBreak/>
              <w:t>jugado el partido del 12-2-2023 estando sancionado.</w:t>
            </w:r>
          </w:p>
          <w:p w:rsidR="001C199A" w:rsidRDefault="001C199A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3E3B81" w:rsidRPr="003500F1" w:rsidTr="004839BA">
        <w:tc>
          <w:tcPr>
            <w:tcW w:w="1531" w:type="dxa"/>
          </w:tcPr>
          <w:p w:rsidR="003E3B81" w:rsidRDefault="003E3B81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Yancarlos</w:t>
            </w:r>
            <w:proofErr w:type="spellEnd"/>
            <w:r w:rsidR="004C0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Alexis Moreno Perez</w:t>
            </w:r>
          </w:p>
          <w:p w:rsidR="003E3B81" w:rsidRDefault="003E3B81" w:rsidP="003E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10)</w:t>
            </w:r>
          </w:p>
        </w:tc>
        <w:tc>
          <w:tcPr>
            <w:tcW w:w="1134" w:type="dxa"/>
          </w:tcPr>
          <w:p w:rsidR="003E3B81" w:rsidRDefault="003E3B81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3E3B81" w:rsidRDefault="003E3B81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1276" w:type="dxa"/>
          </w:tcPr>
          <w:p w:rsidR="003E3B81" w:rsidRDefault="003E3B81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4253" w:type="dxa"/>
          </w:tcPr>
          <w:p w:rsidR="003E3B81" w:rsidRDefault="003E3B81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3E3B81" w:rsidRPr="00742C68" w:rsidRDefault="003E3B81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19-3-2023</w:t>
            </w:r>
          </w:p>
        </w:tc>
      </w:tr>
      <w:tr w:rsidR="002939AF" w:rsidRPr="003500F1" w:rsidTr="004839BA">
        <w:tc>
          <w:tcPr>
            <w:tcW w:w="1531" w:type="dxa"/>
          </w:tcPr>
          <w:p w:rsidR="002939AF" w:rsidRDefault="002939AF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Manuel García</w:t>
            </w:r>
          </w:p>
          <w:p w:rsidR="002939AF" w:rsidRDefault="002939AF" w:rsidP="0029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10)</w:t>
            </w:r>
          </w:p>
        </w:tc>
        <w:tc>
          <w:tcPr>
            <w:tcW w:w="1134" w:type="dxa"/>
          </w:tcPr>
          <w:p w:rsidR="002939AF" w:rsidRDefault="002939AF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2939AF" w:rsidRDefault="002939AF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1276" w:type="dxa"/>
          </w:tcPr>
          <w:p w:rsidR="002939AF" w:rsidRDefault="002939AF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4253" w:type="dxa"/>
          </w:tcPr>
          <w:p w:rsidR="002939AF" w:rsidRDefault="002939AF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2939AF" w:rsidRPr="00742C68" w:rsidRDefault="002939AF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19-3-2023</w:t>
            </w:r>
          </w:p>
        </w:tc>
      </w:tr>
      <w:tr w:rsidR="001C199A" w:rsidRPr="003500F1" w:rsidTr="004839BA">
        <w:tc>
          <w:tcPr>
            <w:tcW w:w="1531" w:type="dxa"/>
          </w:tcPr>
          <w:p w:rsidR="001C199A" w:rsidRDefault="001C199A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Belhad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Erguig</w:t>
            </w:r>
            <w:proofErr w:type="spellEnd"/>
          </w:p>
          <w:p w:rsidR="001C199A" w:rsidRDefault="001C199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12)</w:t>
            </w:r>
          </w:p>
        </w:tc>
        <w:tc>
          <w:tcPr>
            <w:tcW w:w="1134" w:type="dxa"/>
          </w:tcPr>
          <w:p w:rsidR="001C199A" w:rsidRDefault="001C199A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C199A" w:rsidRDefault="001C199A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1276" w:type="dxa"/>
          </w:tcPr>
          <w:p w:rsidR="001C199A" w:rsidRDefault="001C199A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4253" w:type="dxa"/>
          </w:tcPr>
          <w:p w:rsidR="001C199A" w:rsidRDefault="001C199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1C199A" w:rsidRPr="00742C68" w:rsidRDefault="001C199A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19-3-2023</w:t>
            </w:r>
          </w:p>
        </w:tc>
      </w:tr>
      <w:tr w:rsidR="004C0979" w:rsidRPr="003500F1" w:rsidTr="004839BA">
        <w:tc>
          <w:tcPr>
            <w:tcW w:w="1531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Damián (responsable y técnico)</w:t>
            </w:r>
          </w:p>
        </w:tc>
        <w:tc>
          <w:tcPr>
            <w:tcW w:w="1134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C0979" w:rsidRDefault="004C0979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26-3-2023</w:t>
            </w:r>
          </w:p>
        </w:tc>
        <w:tc>
          <w:tcPr>
            <w:tcW w:w="1276" w:type="dxa"/>
          </w:tcPr>
          <w:p w:rsidR="004C0979" w:rsidRDefault="004C0979" w:rsidP="001C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insultos al árbitro.</w:t>
            </w:r>
          </w:p>
          <w:p w:rsidR="004C0979" w:rsidRDefault="004C0979" w:rsidP="001C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1932023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156745" w:rsidRDefault="0015674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 xml:space="preserve">Cantidad acumulada que cada </w:t>
            </w:r>
            <w:r w:rsidRPr="00CC55C6">
              <w:rPr>
                <w:b/>
              </w:rPr>
              <w:lastRenderedPageBreak/>
              <w:t>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>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D3" w:rsidRDefault="00CD2FD3">
      <w:r>
        <w:separator/>
      </w:r>
    </w:p>
  </w:endnote>
  <w:endnote w:type="continuationSeparator" w:id="0">
    <w:p w:rsidR="00CD2FD3" w:rsidRDefault="00CD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9A" w:rsidRDefault="001C199A">
    <w:pPr>
      <w:pStyle w:val="Piedepgina"/>
      <w:pBdr>
        <w:bottom w:val="single" w:sz="12" w:space="1" w:color="auto"/>
      </w:pBdr>
    </w:pPr>
  </w:p>
  <w:p w:rsidR="001C199A" w:rsidRPr="00B62BB2" w:rsidRDefault="001C199A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20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19</w:t>
    </w:r>
    <w:r w:rsidRPr="00B62BB2">
      <w:rPr>
        <w:sz w:val="18"/>
        <w:szCs w:val="18"/>
      </w:rPr>
      <w:t>-</w:t>
    </w:r>
    <w:r>
      <w:rPr>
        <w:sz w:val="18"/>
        <w:szCs w:val="18"/>
      </w:rPr>
      <w:t>3-23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 </w:t>
    </w:r>
    <w:r w:rsidRPr="00B62BB2">
      <w:rPr>
        <w:sz w:val="18"/>
        <w:szCs w:val="18"/>
      </w:rPr>
      <w:t xml:space="preserve">     pág.</w:t>
    </w:r>
    <w:r w:rsidR="005E565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5E5658" w:rsidRPr="00B62BB2">
      <w:rPr>
        <w:rStyle w:val="Nmerodepgina"/>
        <w:sz w:val="18"/>
        <w:szCs w:val="18"/>
      </w:rPr>
      <w:fldChar w:fldCharType="separate"/>
    </w:r>
    <w:r w:rsidR="00482416">
      <w:rPr>
        <w:rStyle w:val="Nmerodepgina"/>
        <w:noProof/>
        <w:sz w:val="18"/>
        <w:szCs w:val="18"/>
      </w:rPr>
      <w:t>4</w:t>
    </w:r>
    <w:r w:rsidR="005E5658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5E565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5E5658" w:rsidRPr="00B62BB2">
      <w:rPr>
        <w:rStyle w:val="Nmerodepgina"/>
        <w:sz w:val="18"/>
        <w:szCs w:val="18"/>
      </w:rPr>
      <w:fldChar w:fldCharType="separate"/>
    </w:r>
    <w:r w:rsidR="00482416">
      <w:rPr>
        <w:rStyle w:val="Nmerodepgina"/>
        <w:noProof/>
        <w:sz w:val="18"/>
        <w:szCs w:val="18"/>
      </w:rPr>
      <w:t>6</w:t>
    </w:r>
    <w:r w:rsidR="005E5658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D3" w:rsidRDefault="00CD2FD3">
      <w:r>
        <w:separator/>
      </w:r>
    </w:p>
  </w:footnote>
  <w:footnote w:type="continuationSeparator" w:id="0">
    <w:p w:rsidR="00CD2FD3" w:rsidRDefault="00CD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7CD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C5FB-1966-4CC1-8E02-475AC61F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15</cp:revision>
  <cp:lastPrinted>2023-03-19T17:41:00Z</cp:lastPrinted>
  <dcterms:created xsi:type="dcterms:W3CDTF">2023-03-18T18:21:00Z</dcterms:created>
  <dcterms:modified xsi:type="dcterms:W3CDTF">2023-03-24T14:14:00Z</dcterms:modified>
</cp:coreProperties>
</file>